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1F" w:rsidRDefault="00AE00C0">
      <w:pPr>
        <w:pStyle w:val="a3"/>
        <w:widowControl/>
        <w:spacing w:beforeAutospacing="0" w:afterAutospacing="0" w:line="330" w:lineRule="atLeast"/>
        <w:jc w:val="center"/>
        <w:rPr>
          <w:rFonts w:ascii="黑体" w:eastAsia="黑体" w:hAnsi="宋体" w:cs="黑体"/>
          <w:sz w:val="36"/>
          <w:szCs w:val="36"/>
        </w:rPr>
      </w:pPr>
      <w:r>
        <w:rPr>
          <w:rFonts w:ascii="黑体" w:eastAsia="黑体" w:hAnsi="宋体" w:cs="黑体"/>
          <w:sz w:val="36"/>
          <w:szCs w:val="36"/>
        </w:rPr>
        <w:t>入 会 须 知</w:t>
      </w:r>
    </w:p>
    <w:p w:rsidR="00844F1F" w:rsidRDefault="00AE00C0">
      <w:pPr>
        <w:pStyle w:val="a3"/>
        <w:widowControl/>
        <w:spacing w:beforeAutospacing="0" w:afterAutospacing="0" w:line="330" w:lineRule="atLeast"/>
      </w:pPr>
      <w:r>
        <w:rPr>
          <w:sz w:val="22"/>
          <w:szCs w:val="22"/>
        </w:rPr>
        <w:t>一、入会条件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　　根据《中华全国工商业联合会章程》规定，工商联会员分为企业会员、团体会员和个人会员。</w:t>
      </w:r>
      <w:r>
        <w:t xml:space="preserve"> </w:t>
      </w:r>
    </w:p>
    <w:p w:rsidR="00844F1F" w:rsidRDefault="00AE00C0">
      <w:pPr>
        <w:pStyle w:val="a3"/>
        <w:widowControl/>
        <w:spacing w:beforeAutospacing="0" w:afterAutospacing="0" w:line="330" w:lineRule="atLeast"/>
      </w:pP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　　（一）企业会员入会条件：在</w:t>
      </w:r>
      <w:r w:rsidR="0091023B">
        <w:rPr>
          <w:rFonts w:hint="eastAsia"/>
          <w:sz w:val="22"/>
          <w:szCs w:val="22"/>
        </w:rPr>
        <w:t>衡阳</w:t>
      </w:r>
      <w:r>
        <w:rPr>
          <w:sz w:val="22"/>
          <w:szCs w:val="22"/>
        </w:rPr>
        <w:t>地区工商局登记注册，公司地址在</w:t>
      </w:r>
      <w:r w:rsidR="0091023B">
        <w:rPr>
          <w:rFonts w:hint="eastAsia"/>
          <w:sz w:val="22"/>
          <w:szCs w:val="22"/>
        </w:rPr>
        <w:t>衡阳</w:t>
      </w:r>
      <w:r>
        <w:rPr>
          <w:sz w:val="22"/>
          <w:szCs w:val="22"/>
        </w:rPr>
        <w:t>辖区内的非公有制企业。主要包括私营企业、非公有制经济成分控股的有限责任公司和股份有限公司、港澳投资企业等。</w:t>
      </w:r>
      <w:r>
        <w:t xml:space="preserve"> </w:t>
      </w:r>
    </w:p>
    <w:p w:rsidR="00844F1F" w:rsidRDefault="00AE00C0">
      <w:pPr>
        <w:pStyle w:val="a3"/>
        <w:widowControl/>
        <w:spacing w:beforeAutospacing="0" w:afterAutospacing="0" w:line="330" w:lineRule="atLeast"/>
      </w:pP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　　（二）团体会员入会条件：在</w:t>
      </w:r>
      <w:r w:rsidR="0091023B">
        <w:rPr>
          <w:rFonts w:hint="eastAsia"/>
          <w:sz w:val="22"/>
          <w:szCs w:val="22"/>
        </w:rPr>
        <w:t>衡阳</w:t>
      </w:r>
      <w:r>
        <w:rPr>
          <w:sz w:val="22"/>
          <w:szCs w:val="22"/>
        </w:rPr>
        <w:t>辖区内进行社团登记，具有法人资格的行业协会、行业商会、异地商会、私营企业协会、个体劳动者协会等工商社团和其他有关社会组织。</w:t>
      </w:r>
      <w:r>
        <w:t xml:space="preserve"> </w:t>
      </w:r>
    </w:p>
    <w:p w:rsidR="0091023B" w:rsidRDefault="00AE00C0">
      <w:pPr>
        <w:pStyle w:val="a3"/>
        <w:widowControl/>
        <w:spacing w:beforeAutospacing="0" w:afterAutospacing="0" w:line="330" w:lineRule="atLeast"/>
        <w:rPr>
          <w:rFonts w:hint="eastAsia"/>
          <w:sz w:val="22"/>
          <w:szCs w:val="22"/>
        </w:rPr>
      </w:pP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　　（三）个人会员入会条件：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　　</w:t>
      </w:r>
      <w:r>
        <w:rPr>
          <w:sz w:val="22"/>
          <w:szCs w:val="22"/>
        </w:rPr>
        <w:t>1</w:t>
      </w:r>
      <w:r w:rsidR="0091023B">
        <w:rPr>
          <w:sz w:val="22"/>
          <w:szCs w:val="22"/>
        </w:rPr>
        <w:t>、在</w:t>
      </w:r>
      <w:r w:rsidR="0091023B">
        <w:rPr>
          <w:rFonts w:hint="eastAsia"/>
          <w:sz w:val="22"/>
          <w:szCs w:val="22"/>
        </w:rPr>
        <w:t>衡阳</w:t>
      </w:r>
      <w:r>
        <w:rPr>
          <w:sz w:val="22"/>
          <w:szCs w:val="22"/>
        </w:rPr>
        <w:t>辖区的非公有制企业主要出资人和经营者、个体工商户等；</w:t>
      </w:r>
      <w:r>
        <w:rPr>
          <w:sz w:val="22"/>
          <w:szCs w:val="22"/>
        </w:rPr>
        <w:br/>
        <w:t>2</w:t>
      </w:r>
      <w:r>
        <w:rPr>
          <w:sz w:val="22"/>
          <w:szCs w:val="22"/>
        </w:rPr>
        <w:t>、与</w:t>
      </w:r>
      <w:r w:rsidR="0091023B">
        <w:rPr>
          <w:rFonts w:hint="eastAsia"/>
          <w:sz w:val="22"/>
          <w:szCs w:val="22"/>
        </w:rPr>
        <w:t>衡阳</w:t>
      </w:r>
      <w:r>
        <w:rPr>
          <w:sz w:val="22"/>
          <w:szCs w:val="22"/>
        </w:rPr>
        <w:t>市工商联工作有联系的有关人士、在内地投资的港澳工商界人士；</w:t>
      </w:r>
    </w:p>
    <w:p w:rsidR="0091023B" w:rsidRDefault="00AE00C0">
      <w:pPr>
        <w:pStyle w:val="a3"/>
        <w:widowControl/>
        <w:spacing w:beforeAutospacing="0" w:afterAutospacing="0" w:line="330" w:lineRule="atLeast"/>
        <w:rPr>
          <w:rFonts w:hint="eastAsia"/>
          <w:sz w:val="22"/>
          <w:szCs w:val="22"/>
        </w:rPr>
      </w:pPr>
      <w:r>
        <w:rPr>
          <w:sz w:val="22"/>
          <w:szCs w:val="22"/>
        </w:rPr>
        <w:t>3</w:t>
      </w:r>
      <w:r>
        <w:rPr>
          <w:sz w:val="22"/>
          <w:szCs w:val="22"/>
        </w:rPr>
        <w:t>、与</w:t>
      </w:r>
      <w:r w:rsidR="0091023B">
        <w:rPr>
          <w:rFonts w:hint="eastAsia"/>
          <w:sz w:val="22"/>
          <w:szCs w:val="22"/>
        </w:rPr>
        <w:t>衡阳</w:t>
      </w:r>
      <w:r>
        <w:rPr>
          <w:sz w:val="22"/>
          <w:szCs w:val="22"/>
        </w:rPr>
        <w:t>市工商联建立工作联系的单位代表，经协商，可被邀请作为个人会员入会；</w:t>
      </w:r>
    </w:p>
    <w:p w:rsidR="00844F1F" w:rsidRDefault="00AE00C0">
      <w:pPr>
        <w:pStyle w:val="a3"/>
        <w:widowControl/>
        <w:spacing w:beforeAutospacing="0" w:afterAutospacing="0" w:line="330" w:lineRule="atLeast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sz w:val="22"/>
          <w:szCs w:val="22"/>
        </w:rPr>
        <w:t>、原工商业者均为个人会员。</w:t>
      </w:r>
      <w:r>
        <w:rPr>
          <w:sz w:val="22"/>
          <w:szCs w:val="22"/>
        </w:rPr>
        <w:t xml:space="preserve"> </w:t>
      </w:r>
    </w:p>
    <w:p w:rsidR="00844F1F" w:rsidRDefault="00AE00C0">
      <w:pPr>
        <w:pStyle w:val="a3"/>
        <w:widowControl/>
        <w:spacing w:beforeAutospacing="0" w:afterAutospacing="0" w:line="330" w:lineRule="atLeast"/>
      </w:pPr>
      <w:r>
        <w:rPr>
          <w:b/>
          <w:sz w:val="22"/>
          <w:szCs w:val="22"/>
        </w:rPr>
        <w:t>二、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会员的权利和义务：</w:t>
      </w:r>
      <w:r>
        <w:rPr>
          <w:b/>
          <w:sz w:val="22"/>
          <w:szCs w:val="22"/>
        </w:rPr>
        <w:t xml:space="preserve"> </w:t>
      </w:r>
    </w:p>
    <w:p w:rsidR="00844F1F" w:rsidRDefault="00AE00C0">
      <w:pPr>
        <w:pStyle w:val="a3"/>
        <w:widowControl/>
        <w:spacing w:beforeAutospacing="0" w:afterAutospacing="0" w:line="330" w:lineRule="atLeast"/>
      </w:pP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　　会员有下列权利：</w:t>
      </w:r>
      <w:r>
        <w:rPr>
          <w:sz w:val="22"/>
          <w:szCs w:val="22"/>
        </w:rPr>
        <w:br/>
        <w:t> </w:t>
      </w:r>
      <w:r>
        <w:rPr>
          <w:sz w:val="22"/>
          <w:szCs w:val="22"/>
        </w:rPr>
        <w:t xml:space="preserve">　　（一）选举权、被选举权和表决权；</w:t>
      </w:r>
      <w:r>
        <w:rPr>
          <w:sz w:val="22"/>
          <w:szCs w:val="22"/>
        </w:rPr>
        <w:br/>
        <w:t> </w:t>
      </w:r>
      <w:r>
        <w:rPr>
          <w:sz w:val="22"/>
          <w:szCs w:val="22"/>
        </w:rPr>
        <w:t xml:space="preserve">　　（二）向工商联反映意见、要求和建议；</w:t>
      </w:r>
      <w:r>
        <w:t xml:space="preserve"> </w:t>
      </w:r>
    </w:p>
    <w:p w:rsidR="00844F1F" w:rsidRDefault="00AE00C0">
      <w:pPr>
        <w:pStyle w:val="a3"/>
        <w:widowControl/>
        <w:spacing w:beforeAutospacing="0" w:afterAutospacing="0" w:line="330" w:lineRule="atLeast"/>
      </w:pP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　　（三）参加工商联组织的参观考察、学习培训等活动；</w:t>
      </w:r>
      <w:r>
        <w:t xml:space="preserve"> </w:t>
      </w:r>
    </w:p>
    <w:p w:rsidR="00844F1F" w:rsidRDefault="00AE00C0">
      <w:pPr>
        <w:pStyle w:val="a3"/>
        <w:widowControl/>
        <w:spacing w:beforeAutospacing="0" w:afterAutospacing="0" w:line="330" w:lineRule="atLeast"/>
      </w:pP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　　（四）接受工商联提供的服务；</w:t>
      </w:r>
      <w:r>
        <w:t xml:space="preserve"> </w:t>
      </w:r>
    </w:p>
    <w:p w:rsidR="00844F1F" w:rsidRDefault="00AE00C0">
      <w:pPr>
        <w:pStyle w:val="a3"/>
        <w:widowControl/>
        <w:spacing w:beforeAutospacing="0" w:afterAutospacing="0" w:line="330" w:lineRule="atLeast"/>
      </w:pP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　　（五）要求工商联维护其合法权益；</w:t>
      </w:r>
      <w:r>
        <w:rPr>
          <w:sz w:val="22"/>
          <w:szCs w:val="22"/>
        </w:rPr>
        <w:br/>
        <w:t> </w:t>
      </w:r>
      <w:r>
        <w:rPr>
          <w:sz w:val="22"/>
          <w:szCs w:val="22"/>
        </w:rPr>
        <w:t xml:space="preserve">　　（六）对工商联工作进行监督。</w:t>
      </w:r>
      <w:r>
        <w:t xml:space="preserve"> </w:t>
      </w:r>
    </w:p>
    <w:p w:rsidR="00844F1F" w:rsidRDefault="00AE00C0">
      <w:pPr>
        <w:pStyle w:val="a3"/>
        <w:widowControl/>
        <w:spacing w:beforeAutospacing="0" w:afterAutospacing="0" w:line="330" w:lineRule="atLeast"/>
      </w:pP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　　会员有下列义务：</w:t>
      </w:r>
      <w:r>
        <w:rPr>
          <w:sz w:val="22"/>
          <w:szCs w:val="22"/>
        </w:rPr>
        <w:br/>
        <w:t> </w:t>
      </w:r>
      <w:r>
        <w:rPr>
          <w:sz w:val="22"/>
          <w:szCs w:val="22"/>
        </w:rPr>
        <w:t xml:space="preserve">　　（一）遵守《中华全国工商业联合会》章程；</w:t>
      </w:r>
      <w:r>
        <w:rPr>
          <w:sz w:val="22"/>
          <w:szCs w:val="22"/>
        </w:rPr>
        <w:br/>
        <w:t> </w:t>
      </w:r>
      <w:r>
        <w:rPr>
          <w:sz w:val="22"/>
          <w:szCs w:val="22"/>
        </w:rPr>
        <w:t xml:space="preserve">　　（二）执行组织决议；</w:t>
      </w:r>
      <w:r>
        <w:rPr>
          <w:sz w:val="22"/>
          <w:szCs w:val="22"/>
        </w:rPr>
        <w:br/>
        <w:t> </w:t>
      </w:r>
      <w:r>
        <w:rPr>
          <w:sz w:val="22"/>
          <w:szCs w:val="22"/>
        </w:rPr>
        <w:t xml:space="preserve">　　（三）按规定交纳会费；</w:t>
      </w:r>
      <w:r>
        <w:t xml:space="preserve"> </w:t>
      </w:r>
    </w:p>
    <w:p w:rsidR="00844F1F" w:rsidRDefault="00AE00C0">
      <w:pPr>
        <w:pStyle w:val="a3"/>
        <w:widowControl/>
        <w:spacing w:beforeAutospacing="0" w:afterAutospacing="0" w:line="330" w:lineRule="atLeast"/>
      </w:pP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　　（四）关心支持工商联工作；</w:t>
      </w:r>
      <w:r>
        <w:t xml:space="preserve"> </w:t>
      </w:r>
    </w:p>
    <w:p w:rsidR="00844F1F" w:rsidRDefault="00AE00C0">
      <w:pPr>
        <w:pStyle w:val="a3"/>
        <w:widowControl/>
        <w:spacing w:beforeAutospacing="0" w:afterAutospacing="0" w:line="330" w:lineRule="atLeast"/>
      </w:pP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　　（五）接受组织监督；</w:t>
      </w:r>
      <w:r>
        <w:rPr>
          <w:sz w:val="22"/>
          <w:szCs w:val="22"/>
        </w:rPr>
        <w:br/>
        <w:t> </w:t>
      </w:r>
      <w:r>
        <w:rPr>
          <w:sz w:val="22"/>
          <w:szCs w:val="22"/>
        </w:rPr>
        <w:t xml:space="preserve">　　（六）办理组织委托的事项。</w:t>
      </w:r>
      <w:r>
        <w:t xml:space="preserve"> </w:t>
      </w:r>
    </w:p>
    <w:p w:rsidR="00844F1F" w:rsidRDefault="00AE00C0">
      <w:pPr>
        <w:pStyle w:val="a3"/>
        <w:widowControl/>
        <w:spacing w:beforeAutospacing="0" w:afterAutospacing="0" w:line="330" w:lineRule="atLeast"/>
      </w:pPr>
      <w:bookmarkStart w:id="0" w:name="_GoBack"/>
      <w:bookmarkEnd w:id="0"/>
      <w:r>
        <w:rPr>
          <w:b/>
          <w:sz w:val="22"/>
          <w:szCs w:val="22"/>
        </w:rPr>
        <w:t>三、会员的组织管理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　　</w:t>
      </w:r>
      <w:r>
        <w:rPr>
          <w:sz w:val="22"/>
          <w:szCs w:val="22"/>
        </w:rPr>
        <w:t>1</w:t>
      </w:r>
      <w:r>
        <w:rPr>
          <w:sz w:val="22"/>
          <w:szCs w:val="22"/>
        </w:rPr>
        <w:t>、实行会员入会自愿和退会自由的原则。会员要求退会时，须向本会递交退会书面报告。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 </w:t>
      </w:r>
      <w:r>
        <w:rPr>
          <w:sz w:val="22"/>
          <w:szCs w:val="22"/>
        </w:rPr>
        <w:t xml:space="preserve">　　</w:t>
      </w:r>
      <w:r>
        <w:rPr>
          <w:sz w:val="22"/>
          <w:szCs w:val="22"/>
        </w:rPr>
        <w:t>2</w:t>
      </w:r>
      <w:r>
        <w:rPr>
          <w:sz w:val="22"/>
          <w:szCs w:val="22"/>
        </w:rPr>
        <w:t>、会员如违反章程，败坏本会声誉经本会办公会议批准，可决定停止或取消其会籍。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 </w:t>
      </w:r>
      <w:r>
        <w:rPr>
          <w:sz w:val="22"/>
          <w:szCs w:val="22"/>
        </w:rPr>
        <w:t xml:space="preserve">　　</w:t>
      </w:r>
      <w:r>
        <w:rPr>
          <w:sz w:val="22"/>
          <w:szCs w:val="22"/>
        </w:rPr>
        <w:t>3</w:t>
      </w:r>
      <w:r>
        <w:rPr>
          <w:sz w:val="22"/>
          <w:szCs w:val="22"/>
        </w:rPr>
        <w:t>、企业倒闭或被注销登记，会员会籍自动消失。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 </w:t>
      </w:r>
      <w:r>
        <w:rPr>
          <w:sz w:val="22"/>
          <w:szCs w:val="22"/>
        </w:rPr>
        <w:t xml:space="preserve">　　</w:t>
      </w:r>
      <w:r>
        <w:rPr>
          <w:sz w:val="22"/>
          <w:szCs w:val="22"/>
        </w:rPr>
        <w:t>4</w:t>
      </w:r>
      <w:r>
        <w:rPr>
          <w:sz w:val="22"/>
          <w:szCs w:val="22"/>
        </w:rPr>
        <w:t>、</w:t>
      </w:r>
      <w:r w:rsidR="0091023B">
        <w:rPr>
          <w:rFonts w:hint="eastAsia"/>
          <w:sz w:val="22"/>
          <w:szCs w:val="22"/>
        </w:rPr>
        <w:t>衡阳</w:t>
      </w:r>
      <w:r>
        <w:rPr>
          <w:sz w:val="22"/>
          <w:szCs w:val="22"/>
        </w:rPr>
        <w:t>市工商联的会员，同时也是上级工商业联合会的会员。</w:t>
      </w:r>
      <w:r>
        <w:rPr>
          <w:sz w:val="22"/>
          <w:szCs w:val="22"/>
        </w:rPr>
        <w:t xml:space="preserve"> </w:t>
      </w:r>
    </w:p>
    <w:p w:rsidR="00844F1F" w:rsidRDefault="00AE00C0"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　　</w:t>
      </w:r>
      <w:r>
        <w:rPr>
          <w:sz w:val="22"/>
          <w:szCs w:val="22"/>
        </w:rPr>
        <w:t>5</w:t>
      </w:r>
      <w:r>
        <w:rPr>
          <w:sz w:val="22"/>
          <w:szCs w:val="22"/>
        </w:rPr>
        <w:t>、会员如发生登记情况变动时，应及时通知市工商业联会员</w:t>
      </w:r>
      <w:r w:rsidR="0091023B">
        <w:rPr>
          <w:rFonts w:hint="eastAsia"/>
          <w:sz w:val="22"/>
          <w:szCs w:val="22"/>
        </w:rPr>
        <w:t>部</w:t>
      </w:r>
      <w:r>
        <w:rPr>
          <w:sz w:val="22"/>
          <w:szCs w:val="22"/>
        </w:rPr>
        <w:t>（联系电话：</w:t>
      </w:r>
      <w:r>
        <w:rPr>
          <w:sz w:val="22"/>
          <w:szCs w:val="22"/>
        </w:rPr>
        <w:t>073</w:t>
      </w:r>
      <w:r w:rsidR="0091023B">
        <w:rPr>
          <w:rFonts w:hint="eastAsia"/>
          <w:sz w:val="22"/>
          <w:szCs w:val="22"/>
        </w:rPr>
        <w:t>4</w:t>
      </w:r>
      <w:r>
        <w:rPr>
          <w:sz w:val="22"/>
          <w:szCs w:val="22"/>
        </w:rPr>
        <w:t>-</w:t>
      </w:r>
      <w:r w:rsidR="0091023B">
        <w:rPr>
          <w:rFonts w:hint="eastAsia"/>
          <w:sz w:val="22"/>
          <w:szCs w:val="22"/>
        </w:rPr>
        <w:t>8532922</w:t>
      </w:r>
      <w:r>
        <w:rPr>
          <w:sz w:val="22"/>
          <w:szCs w:val="22"/>
        </w:rPr>
        <w:t>）。</w:t>
      </w:r>
      <w:r>
        <w:rPr>
          <w:sz w:val="22"/>
          <w:szCs w:val="22"/>
        </w:rPr>
        <w:t xml:space="preserve"> </w:t>
      </w:r>
    </w:p>
    <w:p w:rsidR="00844F1F" w:rsidRDefault="00AE00C0">
      <w:pPr>
        <w:tabs>
          <w:tab w:val="left" w:pos="1393"/>
        </w:tabs>
        <w:jc w:val="left"/>
      </w:pPr>
      <w:r>
        <w:rPr>
          <w:rFonts w:hint="eastAsia"/>
        </w:rPr>
        <w:tab/>
      </w:r>
    </w:p>
    <w:p w:rsidR="00844F1F" w:rsidRPr="0091023B" w:rsidRDefault="00844F1F">
      <w:pPr>
        <w:tabs>
          <w:tab w:val="left" w:pos="1393"/>
        </w:tabs>
        <w:jc w:val="left"/>
      </w:pPr>
    </w:p>
    <w:sectPr w:rsidR="00844F1F" w:rsidRPr="0091023B" w:rsidSect="00844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A19" w:rsidRDefault="00BE1A19" w:rsidP="0091023B">
      <w:r>
        <w:separator/>
      </w:r>
    </w:p>
  </w:endnote>
  <w:endnote w:type="continuationSeparator" w:id="0">
    <w:p w:rsidR="00BE1A19" w:rsidRDefault="00BE1A19" w:rsidP="00910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A19" w:rsidRDefault="00BE1A19" w:rsidP="0091023B">
      <w:r>
        <w:separator/>
      </w:r>
    </w:p>
  </w:footnote>
  <w:footnote w:type="continuationSeparator" w:id="0">
    <w:p w:rsidR="00BE1A19" w:rsidRDefault="00BE1A19" w:rsidP="009102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377ECB"/>
    <w:rsid w:val="00844F1F"/>
    <w:rsid w:val="0091023B"/>
    <w:rsid w:val="00AE00C0"/>
    <w:rsid w:val="00BE1A19"/>
    <w:rsid w:val="3C30147C"/>
    <w:rsid w:val="5FFC38FF"/>
    <w:rsid w:val="65B6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F1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4F1F"/>
    <w:pPr>
      <w:spacing w:beforeAutospacing="1" w:afterAutospacing="1"/>
      <w:jc w:val="left"/>
    </w:pPr>
    <w:rPr>
      <w:kern w:val="0"/>
    </w:rPr>
  </w:style>
  <w:style w:type="character" w:styleId="a4">
    <w:name w:val="FollowedHyperlink"/>
    <w:basedOn w:val="a0"/>
    <w:rsid w:val="00844F1F"/>
    <w:rPr>
      <w:color w:val="800080"/>
      <w:u w:val="none"/>
    </w:rPr>
  </w:style>
  <w:style w:type="character" w:styleId="a5">
    <w:name w:val="Hyperlink"/>
    <w:basedOn w:val="a0"/>
    <w:rsid w:val="00844F1F"/>
    <w:rPr>
      <w:color w:val="0000FF"/>
      <w:u w:val="none"/>
    </w:rPr>
  </w:style>
  <w:style w:type="paragraph" w:styleId="a6">
    <w:name w:val="header"/>
    <w:basedOn w:val="a"/>
    <w:link w:val="Char"/>
    <w:rsid w:val="00910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1023B"/>
    <w:rPr>
      <w:kern w:val="2"/>
      <w:sz w:val="18"/>
      <w:szCs w:val="18"/>
    </w:rPr>
  </w:style>
  <w:style w:type="paragraph" w:styleId="a7">
    <w:name w:val="footer"/>
    <w:basedOn w:val="a"/>
    <w:link w:val="Char0"/>
    <w:rsid w:val="00910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102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>Kingsoft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2018-11-15T07:50:00Z</dcterms:created>
  <dcterms:modified xsi:type="dcterms:W3CDTF">2023-03-21T07:27:00Z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